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361" w14:textId="2EBEE06C" w:rsidR="005A6713" w:rsidRPr="005A6713" w:rsidRDefault="005A6713" w:rsidP="005A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5A671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Консультация </w:t>
      </w:r>
    </w:p>
    <w:p w14:paraId="12A393A4" w14:textId="1B51DE03" w:rsidR="005A6713" w:rsidRPr="005A6713" w:rsidRDefault="005A6713" w:rsidP="005A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5A671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логопеда Пергаевой Л.А.</w:t>
      </w:r>
    </w:p>
    <w:p w14:paraId="121F9526" w14:textId="0DCEC70E" w:rsidR="00CF410F" w:rsidRPr="005A6713" w:rsidRDefault="005A6713" w:rsidP="005A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5A671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Тема : </w:t>
      </w:r>
      <w:r w:rsidR="00CF410F" w:rsidRPr="005A671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Подъязычная связка</w:t>
      </w:r>
    </w:p>
    <w:p w14:paraId="0A90661B" w14:textId="77777777" w:rsidR="005A6713" w:rsidRPr="00CF410F" w:rsidRDefault="005A6713" w:rsidP="005A6713">
      <w:pPr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</w:p>
    <w:p w14:paraId="60A99E1B" w14:textId="168023AE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</w:pPr>
      <w:r w:rsidRPr="00CF410F">
        <w:rPr>
          <w:rFonts w:ascii="inherit" w:eastAsia="Times New Roman" w:hAnsi="inherit" w:cs="Times New Roman"/>
          <w:b/>
          <w:bCs/>
          <w:color w:val="008080"/>
          <w:sz w:val="20"/>
          <w:szCs w:val="20"/>
          <w:bdr w:val="none" w:sz="0" w:space="0" w:color="auto" w:frame="1"/>
          <w:lang w:eastAsia="ru-RU"/>
        </w:rPr>
        <w:t>     </w:t>
      </w: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Что делать, если у моего ребенка короткая подъязычная связка?</w:t>
      </w:r>
    </w:p>
    <w:p w14:paraId="4CE57AB0" w14:textId="77777777" w:rsidR="005A6713" w:rsidRPr="005A6713" w:rsidRDefault="005A6713" w:rsidP="005A6713">
      <w:pPr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14:paraId="662360B3" w14:textId="18090459" w:rsidR="00CF410F" w:rsidRDefault="008A67C9" w:rsidP="008A67C9">
      <w:pPr>
        <w:spacing w:after="75" w:line="240" w:lineRule="auto"/>
        <w:jc w:val="center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  <w:r w:rsidRPr="00CF410F">
        <w:rPr>
          <w:rFonts w:ascii="Trebuchet MS" w:eastAsia="Times New Roman" w:hAnsi="Trebuchet MS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 wp14:anchorId="3875C067" wp14:editId="24854620">
            <wp:extent cx="4035622" cy="45551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29" cy="459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A75F" w14:textId="77777777" w:rsidR="005A6713" w:rsidRPr="00CF410F" w:rsidRDefault="005A6713" w:rsidP="005A6713">
      <w:pPr>
        <w:spacing w:after="75" w:line="240" w:lineRule="auto"/>
        <w:jc w:val="both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</w:p>
    <w:p w14:paraId="7641ACA2" w14:textId="63C41CC2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Многие родители спрашивают: «Что делать, если у моего ребенка короткая подъязычная уздечка? Подрезать ее или нет?». Подъязычная уздечка – перепонка, которая находится под языком и соединяет язык с подъязычным пространством. Как определить, достаточной ли длины подъязычная уздечка? Действительно, у разных людей подъязычная связка (уздечка) может быть разной длины. Если ребенок может высунуть изо рта язык и при этом его кончик не раздваивается в форме двух полукруглых лепестков из-за того, что снизу его тянет подъязычная связка, если он может облизать блюдце, поцокать языком, то у него, скорее всего, не будет препятствий для постановки звуков, требующих подъема языка к небу. У ребенка 5 лет уздечка в растянутом состоянии должна быть не менее 8 мм.</w:t>
      </w:r>
    </w:p>
    <w:p w14:paraId="5088BB7C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88D6EF9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4E701A6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lastRenderedPageBreak/>
        <w:t>     Короткая подъязычная связка (уздечка) — врожденный дефект, заключающийся в укорочении уздечки языка (подъязычной связки).</w:t>
      </w:r>
    </w:p>
    <w:p w14:paraId="3D372A2D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 </w:t>
      </w:r>
    </w:p>
    <w:p w14:paraId="0859D745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Чем это грозит?</w:t>
      </w:r>
    </w:p>
    <w:p w14:paraId="79A41A26" w14:textId="77777777" w:rsidR="00CF410F" w:rsidRPr="005A6713" w:rsidRDefault="00CF410F" w:rsidP="005A6713">
      <w:pPr>
        <w:numPr>
          <w:ilvl w:val="0"/>
          <w:numId w:val="1"/>
        </w:numPr>
        <w:spacing w:after="0" w:line="240" w:lineRule="auto"/>
        <w:ind w:left="960" w:right="24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может вызывать затруднение движений языка, т.к. не дает ему возможности высоко пониматься. В этом случае страдают так называемые "верхние звуки", т.е. нарушается произношение таких звуков, как Ш, Ж, Ч, Щ, Р, </w:t>
      </w:r>
      <w:proofErr w:type="spell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Рь</w:t>
      </w:r>
      <w:proofErr w:type="spellEnd"/>
    </w:p>
    <w:p w14:paraId="278C2AD4" w14:textId="77777777" w:rsidR="00CF410F" w:rsidRPr="005A6713" w:rsidRDefault="00CF410F" w:rsidP="005A6713">
      <w:pPr>
        <w:numPr>
          <w:ilvl w:val="0"/>
          <w:numId w:val="2"/>
        </w:numPr>
        <w:spacing w:after="0" w:line="240" w:lineRule="auto"/>
        <w:ind w:left="960" w:right="24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звуков.</w:t>
      </w:r>
    </w:p>
    <w:p w14:paraId="4753C6C8" w14:textId="77777777" w:rsidR="00CF410F" w:rsidRPr="005A6713" w:rsidRDefault="00CF410F" w:rsidP="005A6713">
      <w:pPr>
        <w:numPr>
          <w:ilvl w:val="0"/>
          <w:numId w:val="3"/>
        </w:numPr>
        <w:spacing w:after="0" w:line="240" w:lineRule="auto"/>
        <w:ind w:left="960" w:right="24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может быть и причиной нарушения дикции.</w:t>
      </w:r>
    </w:p>
    <w:p w14:paraId="73FDB03C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     Дикция</w:t>
      </w:r>
    </w:p>
    <w:p w14:paraId="665ED5DF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ясность, разборчивость произнесения в некоторых случаях, может провоцировать проблемы с формированием нижней челюсти, т.е. могут отклоняться зубы и оголяться шейки зубов. Есть риск развития пародонтита и гингивита. Поэтому нужна консультация ортодонта.</w:t>
      </w:r>
    </w:p>
    <w:p w14:paraId="5F3FB163" w14:textId="60803216" w:rsidR="00CF410F" w:rsidRPr="005A6713" w:rsidRDefault="00CF410F" w:rsidP="005A67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делать?</w:t>
      </w:r>
    </w:p>
    <w:p w14:paraId="298519F4" w14:textId="310E5A66" w:rsidR="00CF410F" w:rsidRPr="005A6713" w:rsidRDefault="00CF410F" w:rsidP="005A67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Здесь два пути:</w:t>
      </w:r>
    </w:p>
    <w:p w14:paraId="72416A33" w14:textId="77777777" w:rsidR="00CF410F" w:rsidRPr="005A6713" w:rsidRDefault="00CF410F" w:rsidP="005A6713">
      <w:pPr>
        <w:numPr>
          <w:ilvl w:val="0"/>
          <w:numId w:val="4"/>
        </w:numPr>
        <w:spacing w:after="0" w:line="240" w:lineRule="auto"/>
        <w:ind w:left="960" w:right="2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Оперативное вмешательство</w:t>
      </w:r>
    </w:p>
    <w:p w14:paraId="52940815" w14:textId="77777777" w:rsidR="00CF410F" w:rsidRPr="005A6713" w:rsidRDefault="00CF410F" w:rsidP="005A6713">
      <w:pPr>
        <w:numPr>
          <w:ilvl w:val="0"/>
          <w:numId w:val="4"/>
        </w:numPr>
        <w:spacing w:after="0" w:line="240" w:lineRule="auto"/>
        <w:ind w:left="960" w:right="2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Растяжение подъязычной уздечки</w:t>
      </w:r>
    </w:p>
    <w:p w14:paraId="4438AC93" w14:textId="77777777" w:rsid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Даже если уздечка несколько укорочена (равна 8 мм), то лучше ее </w:t>
      </w:r>
      <w:r w:rsid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14:paraId="5B237C5D" w14:textId="77777777" w:rsid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</w:t>
      </w:r>
      <w:r w:rsid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тягивать, чем оперировать </w:t>
      </w:r>
    </w:p>
    <w:p w14:paraId="1406FAA7" w14:textId="34FE3733" w:rsidR="00CF410F" w:rsidRPr="005A6713" w:rsidRDefault="005A6713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Р</w:t>
      </w:r>
      <w:r w:rsidR="00CF410F"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екомендуем не ждать. Начните растягивать уздечку уже сейчас.</w:t>
      </w:r>
    </w:p>
    <w:p w14:paraId="6ACA9728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Существует комплекс упражнений на растягивание подъязычной уздечки. Быть может, что ваши усилия помогут избежать в дальнейшем операции по подрезанию подъязычной уздечки. Многие упражнения можно начинать делать с самого раннего возраста.</w:t>
      </w:r>
    </w:p>
    <w:p w14:paraId="7915C619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     Помните!</w:t>
      </w:r>
    </w:p>
    <w:p w14:paraId="535DB4ED" w14:textId="4CB2EFBA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</w:t>
      </w:r>
      <w:r w:rsid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 </w:t>
      </w: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сможет сесть с Вами перед зеркалом и выполнять упражнения по Вашей инструкции. Превратите все в игру. Тогда Ваш ребенок с пользой и с удовольствием проведет время.</w:t>
      </w:r>
    </w:p>
    <w:p w14:paraId="4CF2CE13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</w:t>
      </w:r>
      <w:r w:rsidRPr="005A671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Самым маленьким можно посоветовать такие упражнения:</w:t>
      </w:r>
    </w:p>
    <w:p w14:paraId="19D890E9" w14:textId="77777777" w:rsidR="00CF410F" w:rsidRPr="005A6713" w:rsidRDefault="00CF410F" w:rsidP="005A6713">
      <w:pPr>
        <w:numPr>
          <w:ilvl w:val="0"/>
          <w:numId w:val="5"/>
        </w:numPr>
        <w:spacing w:after="0" w:line="240" w:lineRule="auto"/>
        <w:ind w:left="960" w:right="24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«Оближи блюдце» (предложите ребенку, как котенку вылизать блюдце o можно тянуться языком за ложечкой)</w:t>
      </w:r>
    </w:p>
    <w:p w14:paraId="243C049A" w14:textId="77777777" w:rsidR="00CF410F" w:rsidRPr="005A6713" w:rsidRDefault="00CF410F" w:rsidP="005A6713">
      <w:pPr>
        <w:numPr>
          <w:ilvl w:val="0"/>
          <w:numId w:val="6"/>
        </w:numPr>
        <w:spacing w:after="0" w:line="240" w:lineRule="auto"/>
        <w:ind w:left="960" w:right="24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«Дотянись языком до подбородка»</w:t>
      </w:r>
    </w:p>
    <w:p w14:paraId="2D894623" w14:textId="77777777" w:rsidR="00CF410F" w:rsidRPr="005A6713" w:rsidRDefault="00CF410F" w:rsidP="005A6713">
      <w:pPr>
        <w:numPr>
          <w:ilvl w:val="0"/>
          <w:numId w:val="7"/>
        </w:numPr>
        <w:spacing w:after="0" w:line="240" w:lineRule="auto"/>
        <w:ind w:left="960" w:right="24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«Дотянись языком до носа»</w:t>
      </w:r>
    </w:p>
    <w:p w14:paraId="06547D6B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«Качели»</w:t>
      </w:r>
    </w:p>
    <w:p w14:paraId="2BA70347" w14:textId="77777777" w:rsid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Открыть рот, кончиком языка потянуться сначала к носу, а потом к </w:t>
      </w:r>
    </w:p>
    <w:p w14:paraId="725C1708" w14:textId="413593BC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подбородку, затем опять к носу, а потом снова к подбородку. Так качаются качели. Выше дуба, выше </w:t>
      </w:r>
      <w:proofErr w:type="gram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ели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качелях мы взлетели. А скажите, вы б сумели Язычком «качать качели»?</w:t>
      </w:r>
    </w:p>
    <w:p w14:paraId="51EC91B4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«Лошадка»</w:t>
      </w:r>
    </w:p>
    <w:p w14:paraId="7B9E93B5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    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</w:t>
      </w:r>
      <w:proofErr w:type="gram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неподвижной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Едем, едем на лошадке По дорожке гладкой. В гости нас звала </w:t>
      </w:r>
      <w:proofErr w:type="gram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соседка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Кушать пудинг сладкий. Мы приехали к обеду, </w:t>
      </w:r>
      <w:proofErr w:type="gram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соседки дома нету. Можно сесть на игрушечную лошадку (если она есть в доме), а можно – к маме на колени.</w:t>
      </w:r>
    </w:p>
    <w:p w14:paraId="0D95877C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Детям постарше</w:t>
      </w: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наряду с предыдущими, можно давать такие упражнения:</w:t>
      </w:r>
    </w:p>
    <w:p w14:paraId="3C7B55EC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Слегка приоткрыть рот, язык двигается по верхней губе сверху вниз, но не из стороны в сторону (как будто слизывает варенье). Нижняя челюсть должна быть неподвижна. Предложите ребёнку языком, как ”кисточкой”, покрасить в ”доме” - ротике потолок. Для этого надо открыть рот и широким кончиком языка погладить нёбо, делая движения вперёд-назад (от зубов вглубь ротовой полости и обратно</w:t>
      </w:r>
      <w:proofErr w:type="gram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Красить комнаты пора. Пригласили маляра. Челюсть ниже опускаем, Маляру мы помогаем</w:t>
      </w:r>
    </w:p>
    <w:p w14:paraId="629C0936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proofErr w:type="gramStart"/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«барабан»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Покажите ребенку, как можно изобразить барабан, отбивая дробь с помощью языка. Для этого надо открыть рот, слегка улыбнуться и напряженным кончиком языка постучать по альвеолам (бугоркам за верхними резцами), многократно и отчетливо, на одном дыхании, произнося звуки «Д-Д-Д». Сначала стучать следует медленно, а затем увеличьте темп. Попросить ребенка повторить. Следите за тем, чтобы во время выполнения упражнения ребенок не закрывал рот. Посоревнуйтесь, чей барабан дольше стучит.</w:t>
      </w:r>
    </w:p>
    <w:p w14:paraId="171A4B97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«Грибок»</w:t>
      </w: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Широко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открыть рот, прижать широкий язык всей плоскостью к небу и присосать его. Удерживать язык в таком положении 5-10с. Язык будет напоминать шапку грибка, а растянутая подъязычная связка – его тоненькую ножку. Затем, «отклеить» язык и закрыть рот. Повторить упражнение 2-3 раза.</w:t>
      </w:r>
    </w:p>
    <w:p w14:paraId="66D293B4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Помните!</w:t>
      </w:r>
    </w:p>
    <w:p w14:paraId="377954E8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необходимо выполнять систематически, постепенно увеличивая время их выполнения (количество повторений каждого упражнения), только тогда будет достигнут нужный эффект.</w:t>
      </w:r>
    </w:p>
    <w:p w14:paraId="44BB0D11" w14:textId="77777777" w:rsidR="00CF410F" w:rsidRPr="005A6713" w:rsidRDefault="00CF410F" w:rsidP="005A6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Чем раньше Вы начнете занятия с ребенком, тем быстрее достигнете нужного результата.</w:t>
      </w:r>
    </w:p>
    <w:p w14:paraId="56F11546" w14:textId="77777777" w:rsidR="00CF410F" w:rsidRPr="005A6713" w:rsidRDefault="00CF410F" w:rsidP="005A67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старше ребёнок, тем сложнее растянуть подъязычную уздечку (</w:t>
      </w:r>
      <w:proofErr w:type="gramStart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целена-правленное</w:t>
      </w:r>
      <w:proofErr w:type="gramEnd"/>
      <w:r w:rsidRPr="005A67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растягивание подъязычной уздечки с применением логопедического массажа – процедура не приятная, довольно болезненная для ребёнка), растягивание наиболее успешно до 5-ти лет.</w:t>
      </w:r>
    </w:p>
    <w:p w14:paraId="36BE77D3" w14:textId="77777777" w:rsidR="00A83E35" w:rsidRPr="005A6713" w:rsidRDefault="00A83E35" w:rsidP="005A6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E35" w:rsidRPr="005A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E8"/>
    <w:multiLevelType w:val="multilevel"/>
    <w:tmpl w:val="93F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E78D9"/>
    <w:multiLevelType w:val="multilevel"/>
    <w:tmpl w:val="F37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80258"/>
    <w:multiLevelType w:val="multilevel"/>
    <w:tmpl w:val="1E2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82C38"/>
    <w:multiLevelType w:val="multilevel"/>
    <w:tmpl w:val="213C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869A7"/>
    <w:multiLevelType w:val="multilevel"/>
    <w:tmpl w:val="EC4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90038"/>
    <w:multiLevelType w:val="multilevel"/>
    <w:tmpl w:val="3F8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04F74"/>
    <w:multiLevelType w:val="multilevel"/>
    <w:tmpl w:val="BDB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32"/>
    <w:rsid w:val="00077332"/>
    <w:rsid w:val="005A6713"/>
    <w:rsid w:val="008A67C9"/>
    <w:rsid w:val="00A83E35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A206"/>
  <w15:chartTrackingRefBased/>
  <w15:docId w15:val="{1DFE4E6D-4457-41E9-BFDC-EB0FE691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 Kursk</dc:creator>
  <cp:keywords/>
  <dc:description/>
  <cp:lastModifiedBy>LION</cp:lastModifiedBy>
  <cp:revision>4</cp:revision>
  <dcterms:created xsi:type="dcterms:W3CDTF">2022-02-04T19:39:00Z</dcterms:created>
  <dcterms:modified xsi:type="dcterms:W3CDTF">2022-02-07T08:15:00Z</dcterms:modified>
</cp:coreProperties>
</file>